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082" w:rsidRPr="00466082" w:rsidRDefault="00466082" w:rsidP="00466082">
      <w:pPr>
        <w:widowControl/>
        <w:jc w:val="center"/>
        <w:rPr>
          <w:rFonts w:ascii="微软雅黑" w:eastAsia="微软雅黑" w:hAnsi="微软雅黑" w:cs="Helvetica"/>
          <w:color w:val="393939"/>
          <w:kern w:val="0"/>
          <w:sz w:val="39"/>
          <w:szCs w:val="39"/>
        </w:rPr>
      </w:pPr>
      <w:r w:rsidRPr="00466082">
        <w:rPr>
          <w:rFonts w:ascii="微软雅黑" w:eastAsia="微软雅黑" w:hAnsi="微软雅黑" w:cs="Helvetica" w:hint="eastAsia"/>
          <w:color w:val="393939"/>
          <w:kern w:val="0"/>
          <w:sz w:val="39"/>
          <w:szCs w:val="39"/>
        </w:rPr>
        <w:t>我院党组中心组组织节前党风廉政建设学习</w:t>
      </w:r>
    </w:p>
    <w:p w:rsidR="00466082" w:rsidRPr="00466082" w:rsidRDefault="00466082" w:rsidP="00466082">
      <w:pPr>
        <w:widowControl/>
        <w:jc w:val="center"/>
        <w:rPr>
          <w:rFonts w:ascii="微软雅黑" w:eastAsia="微软雅黑" w:hAnsi="微软雅黑" w:cs="Helvetica" w:hint="eastAsia"/>
          <w:color w:val="393939"/>
          <w:kern w:val="0"/>
          <w:sz w:val="20"/>
          <w:szCs w:val="20"/>
        </w:rPr>
      </w:pPr>
      <w:r w:rsidRPr="00466082">
        <w:rPr>
          <w:rFonts w:ascii="微软雅黑" w:eastAsia="微软雅黑" w:hAnsi="微软雅黑" w:cs="Helvetica" w:hint="eastAsia"/>
          <w:color w:val="999999"/>
          <w:kern w:val="0"/>
          <w:sz w:val="20"/>
          <w:szCs w:val="20"/>
        </w:rPr>
        <w:t>[发布日期: 2018-09-30]</w:t>
      </w:r>
      <w:r w:rsidRPr="00466082">
        <w:rPr>
          <w:rFonts w:ascii="微软雅黑" w:eastAsia="微软雅黑" w:hAnsi="微软雅黑" w:cs="Helvetica" w:hint="eastAsia"/>
          <w:color w:val="393939"/>
          <w:kern w:val="0"/>
          <w:sz w:val="20"/>
          <w:szCs w:val="20"/>
        </w:rPr>
        <w:t xml:space="preserve">  </w:t>
      </w:r>
      <w:r w:rsidRPr="00466082">
        <w:rPr>
          <w:rFonts w:ascii="微软雅黑" w:eastAsia="微软雅黑" w:hAnsi="微软雅黑" w:cs="Helvetica" w:hint="eastAsia"/>
          <w:color w:val="999999"/>
          <w:kern w:val="0"/>
          <w:sz w:val="20"/>
          <w:szCs w:val="20"/>
        </w:rPr>
        <w:t>责任编辑:王森</w:t>
      </w:r>
      <w:r w:rsidRPr="00466082">
        <w:rPr>
          <w:rFonts w:ascii="微软雅黑" w:eastAsia="微软雅黑" w:hAnsi="微软雅黑" w:cs="Helvetica" w:hint="eastAsia"/>
          <w:color w:val="393939"/>
          <w:kern w:val="0"/>
          <w:sz w:val="20"/>
          <w:szCs w:val="20"/>
        </w:rPr>
        <w:t xml:space="preserve">  </w:t>
      </w:r>
      <w:r w:rsidRPr="00466082">
        <w:rPr>
          <w:rFonts w:ascii="微软雅黑" w:eastAsia="微软雅黑" w:hAnsi="微软雅黑" w:cs="Helvetica" w:hint="eastAsia"/>
          <w:color w:val="999999"/>
          <w:kern w:val="0"/>
          <w:sz w:val="20"/>
          <w:szCs w:val="20"/>
        </w:rPr>
        <w:t>信息来源:[监察室]</w:t>
      </w:r>
      <w:r w:rsidRPr="00466082">
        <w:rPr>
          <w:rFonts w:ascii="微软雅黑" w:eastAsia="微软雅黑" w:hAnsi="微软雅黑" w:cs="Helvetica" w:hint="eastAsia"/>
          <w:color w:val="393939"/>
          <w:kern w:val="0"/>
          <w:sz w:val="20"/>
          <w:szCs w:val="20"/>
        </w:rPr>
        <w:t xml:space="preserve">  </w:t>
      </w:r>
      <w:r w:rsidRPr="00466082">
        <w:rPr>
          <w:rFonts w:ascii="微软雅黑" w:eastAsia="微软雅黑" w:hAnsi="微软雅黑" w:cs="Helvetica" w:hint="eastAsia"/>
          <w:color w:val="999999"/>
          <w:kern w:val="0"/>
          <w:sz w:val="20"/>
          <w:szCs w:val="20"/>
        </w:rPr>
        <w:t>文档状态:正式</w:t>
      </w:r>
      <w:r w:rsidRPr="00466082">
        <w:rPr>
          <w:rFonts w:ascii="微软雅黑" w:eastAsia="微软雅黑" w:hAnsi="微软雅黑" w:cs="Helvetica" w:hint="eastAsia"/>
          <w:color w:val="393939"/>
          <w:kern w:val="0"/>
          <w:sz w:val="20"/>
          <w:szCs w:val="20"/>
        </w:rPr>
        <w:t xml:space="preserve"> </w:t>
      </w:r>
    </w:p>
    <w:p w:rsidR="00466082" w:rsidRPr="00466082" w:rsidRDefault="00466082" w:rsidP="00466082">
      <w:pPr>
        <w:widowControl/>
        <w:jc w:val="center"/>
        <w:rPr>
          <w:rFonts w:ascii="微软雅黑" w:eastAsia="微软雅黑" w:hAnsi="微软雅黑" w:cs="Segoe UI" w:hint="eastAsia"/>
          <w:color w:val="393939"/>
          <w:kern w:val="0"/>
          <w:sz w:val="24"/>
          <w:szCs w:val="24"/>
        </w:rPr>
      </w:pPr>
      <w:r>
        <w:rPr>
          <w:rFonts w:ascii="仿宋_GB2312" w:eastAsia="仿宋_GB2312" w:hAnsi="微软雅黑" w:cs="Segoe UI"/>
          <w:noProof/>
          <w:color w:val="000000"/>
          <w:kern w:val="0"/>
          <w:sz w:val="32"/>
          <w:szCs w:val="32"/>
        </w:rPr>
        <w:lastRenderedPageBreak/>
        <w:drawing>
          <wp:inline distT="0" distB="0" distL="0" distR="0">
            <wp:extent cx="37795200" cy="28346400"/>
            <wp:effectExtent l="19050" t="0" r="0" b="0"/>
            <wp:docPr id="1" name="ext-gen31" descr="image_8a0488935febadf301662815d4d42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31" descr="image_8a0488935febadf301662815d4d42f05"/>
                    <pic:cNvPicPr>
                      <a:picLocks noChangeAspect="1" noChangeArrowheads="1"/>
                    </pic:cNvPicPr>
                  </pic:nvPicPr>
                  <pic:blipFill>
                    <a:blip r:embed="rId6"/>
                    <a:srcRect/>
                    <a:stretch>
                      <a:fillRect/>
                    </a:stretch>
                  </pic:blipFill>
                  <pic:spPr bwMode="auto">
                    <a:xfrm>
                      <a:off x="0" y="0"/>
                      <a:ext cx="37795200" cy="28346400"/>
                    </a:xfrm>
                    <a:prstGeom prst="rect">
                      <a:avLst/>
                    </a:prstGeom>
                    <a:noFill/>
                    <a:ln w="9525">
                      <a:noFill/>
                      <a:miter lim="800000"/>
                      <a:headEnd/>
                      <a:tailEnd/>
                    </a:ln>
                  </pic:spPr>
                </pic:pic>
              </a:graphicData>
            </a:graphic>
          </wp:inline>
        </w:drawing>
      </w:r>
    </w:p>
    <w:p w:rsidR="00466082" w:rsidRPr="00466082" w:rsidRDefault="00466082" w:rsidP="00466082">
      <w:pPr>
        <w:widowControl/>
        <w:jc w:val="left"/>
        <w:rPr>
          <w:rFonts w:ascii="微软雅黑" w:eastAsia="微软雅黑" w:hAnsi="微软雅黑" w:cs="Segoe UI" w:hint="eastAsia"/>
          <w:color w:val="393939"/>
          <w:kern w:val="0"/>
          <w:sz w:val="24"/>
          <w:szCs w:val="24"/>
        </w:rPr>
      </w:pPr>
      <w:r w:rsidRPr="00466082">
        <w:rPr>
          <w:rFonts w:ascii="仿宋_GB2312" w:eastAsia="仿宋_GB2312" w:hAnsi="微软雅黑" w:cs="Segoe UI" w:hint="eastAsia"/>
          <w:color w:val="000000"/>
          <w:kern w:val="0"/>
          <w:sz w:val="32"/>
          <w:szCs w:val="32"/>
        </w:rPr>
        <w:lastRenderedPageBreak/>
        <w:t>   </w:t>
      </w:r>
      <w:r w:rsidRPr="00466082">
        <w:rPr>
          <w:rFonts w:ascii="仿宋_GB2312" w:eastAsia="仿宋_GB2312" w:hAnsi="微软雅黑" w:cs="Segoe UI" w:hint="eastAsia"/>
          <w:color w:val="000000"/>
          <w:kern w:val="0"/>
          <w:sz w:val="32"/>
          <w:szCs w:val="32"/>
        </w:rPr>
        <w:t xml:space="preserve"> 9月</w:t>
      </w:r>
      <w:r w:rsidRPr="00466082">
        <w:rPr>
          <w:rFonts w:ascii="微软雅黑" w:eastAsia="微软雅黑" w:hAnsi="微软雅黑" w:cs="Segoe UI" w:hint="eastAsia"/>
          <w:color w:val="000000"/>
          <w:kern w:val="0"/>
          <w:sz w:val="20"/>
          <w:szCs w:val="20"/>
        </w:rPr>
        <w:t>29</w:t>
      </w:r>
      <w:r w:rsidRPr="00466082">
        <w:rPr>
          <w:rFonts w:ascii="仿宋_GB2312" w:eastAsia="仿宋_GB2312" w:hAnsi="微软雅黑" w:cs="Segoe UI" w:hint="eastAsia"/>
          <w:color w:val="000000"/>
          <w:kern w:val="0"/>
          <w:sz w:val="32"/>
          <w:szCs w:val="32"/>
        </w:rPr>
        <w:t>日上午，我院召开党组中心组学习例会，院领导班子成员、中层以上干部参加学习。院党组书记、副检察长詹静组织学习了市委、市政府《关于进一步规范南京市党员干部网络行为的通知》内容、人民日报《党员注意！</w:t>
      </w:r>
      <w:r w:rsidRPr="00466082">
        <w:rPr>
          <w:rFonts w:ascii="微软雅黑" w:eastAsia="微软雅黑" w:hAnsi="微软雅黑" w:cs="Segoe UI" w:hint="eastAsia"/>
          <w:color w:val="000000"/>
          <w:kern w:val="0"/>
          <w:sz w:val="20"/>
          <w:szCs w:val="20"/>
        </w:rPr>
        <w:t>10</w:t>
      </w:r>
      <w:r w:rsidRPr="00466082">
        <w:rPr>
          <w:rFonts w:ascii="仿宋_GB2312" w:eastAsia="仿宋_GB2312" w:hAnsi="微软雅黑" w:cs="Segoe UI" w:hint="eastAsia"/>
          <w:color w:val="000000"/>
          <w:kern w:val="0"/>
          <w:sz w:val="32"/>
          <w:szCs w:val="32"/>
        </w:rPr>
        <w:t>月</w:t>
      </w:r>
      <w:r w:rsidRPr="00466082">
        <w:rPr>
          <w:rFonts w:ascii="微软雅黑" w:eastAsia="微软雅黑" w:hAnsi="微软雅黑" w:cs="Segoe UI" w:hint="eastAsia"/>
          <w:color w:val="000000"/>
          <w:kern w:val="0"/>
          <w:sz w:val="20"/>
          <w:szCs w:val="20"/>
        </w:rPr>
        <w:t>1</w:t>
      </w:r>
      <w:r w:rsidRPr="00466082">
        <w:rPr>
          <w:rFonts w:ascii="仿宋_GB2312" w:eastAsia="仿宋_GB2312" w:hAnsi="微软雅黑" w:cs="Segoe UI" w:hint="eastAsia"/>
          <w:color w:val="000000"/>
          <w:kern w:val="0"/>
          <w:sz w:val="32"/>
          <w:szCs w:val="32"/>
        </w:rPr>
        <w:t>日起，微信不能这样发，严重开除党纪！》文章和中纪委、省纪委、区纪委违反中央八项规定精神典型问题等通报。</w:t>
      </w:r>
    </w:p>
    <w:p w:rsidR="00466082" w:rsidRPr="00466082" w:rsidRDefault="00466082" w:rsidP="00466082">
      <w:pPr>
        <w:widowControl/>
        <w:ind w:firstLineChars="200" w:firstLine="640"/>
        <w:jc w:val="left"/>
        <w:rPr>
          <w:rFonts w:ascii="微软雅黑" w:eastAsia="微软雅黑" w:hAnsi="微软雅黑" w:cs="Segoe UI" w:hint="eastAsia"/>
          <w:color w:val="393939"/>
          <w:kern w:val="0"/>
          <w:sz w:val="24"/>
          <w:szCs w:val="24"/>
        </w:rPr>
      </w:pPr>
      <w:r w:rsidRPr="00466082">
        <w:rPr>
          <w:rFonts w:ascii="仿宋_GB2312" w:eastAsia="仿宋_GB2312" w:hAnsi="微软雅黑" w:cs="Segoe UI" w:hint="eastAsia"/>
          <w:color w:val="000000"/>
          <w:kern w:val="0"/>
          <w:sz w:val="32"/>
          <w:szCs w:val="32"/>
        </w:rPr>
        <w:t>会上，詹静副检察长结合学习，谈了题为《严守政治纪律，规范网络行为》的学习体会。办公室副主任孙庆辉做了《正确使用微信 勇于担当作为》的学习发言。院党组书记、检察长于刚要求大家要始终讲政治、守规矩，严格规范党员干部网络行为和微信微博的使用管理，做遵纪守法的表率，始终展示检察干警的良好形象。最后，于刚检察长还对国庆期间落实中央八项规定精神，严格执行值班制度等提出明确要求。</w:t>
      </w:r>
    </w:p>
    <w:p w:rsidR="00466082" w:rsidRPr="00466082" w:rsidRDefault="00466082" w:rsidP="00466082">
      <w:pPr>
        <w:widowControl/>
        <w:ind w:firstLineChars="200" w:firstLine="640"/>
        <w:jc w:val="left"/>
        <w:rPr>
          <w:rFonts w:ascii="微软雅黑" w:eastAsia="微软雅黑" w:hAnsi="微软雅黑" w:cs="Segoe UI" w:hint="eastAsia"/>
          <w:color w:val="393939"/>
          <w:kern w:val="0"/>
          <w:sz w:val="24"/>
          <w:szCs w:val="24"/>
        </w:rPr>
      </w:pPr>
      <w:r w:rsidRPr="00466082">
        <w:rPr>
          <w:rFonts w:ascii="仿宋_GB2312" w:eastAsia="仿宋_GB2312" w:hAnsi="微软雅黑" w:cs="Segoe UI" w:hint="eastAsia"/>
          <w:color w:val="000000"/>
          <w:kern w:val="0"/>
          <w:sz w:val="32"/>
          <w:szCs w:val="32"/>
        </w:rPr>
        <w:t>每月党组中心组定期组织学习党风廉政建设内容，是我院加强党风廉政建设的一项创新举措，今年以来，我院把党风廉政建设内容列入每月中心组学习计划，由分管监察工作院领导或监察部门负责人定期在中心组组织学习上级最新党风廉政建设文件规定、工作要求和违纪违法案例通报。坚持党风廉政建设日常抓、抓日常，进一步增强了党员干警的廉政意识，为全院干警干事创业营造了风清气正氛围。</w:t>
      </w:r>
    </w:p>
    <w:p w:rsidR="00D4702D" w:rsidRPr="00466082" w:rsidRDefault="00D4702D"/>
    <w:sectPr w:rsidR="00D4702D" w:rsidRPr="0046608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02D" w:rsidRDefault="00D4702D" w:rsidP="00466082">
      <w:r>
        <w:separator/>
      </w:r>
    </w:p>
  </w:endnote>
  <w:endnote w:type="continuationSeparator" w:id="1">
    <w:p w:rsidR="00D4702D" w:rsidRDefault="00D4702D" w:rsidP="004660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504020202030204"/>
    <w:charset w:val="00"/>
    <w:family w:val="swiss"/>
    <w:pitch w:val="variable"/>
    <w:sig w:usb0="20002A87" w:usb1="00000000" w:usb2="00000000" w:usb3="00000000" w:csb0="000001FF"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02D" w:rsidRDefault="00D4702D" w:rsidP="00466082">
      <w:r>
        <w:separator/>
      </w:r>
    </w:p>
  </w:footnote>
  <w:footnote w:type="continuationSeparator" w:id="1">
    <w:p w:rsidR="00D4702D" w:rsidRDefault="00D4702D" w:rsidP="004660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66082"/>
    <w:rsid w:val="00466082"/>
    <w:rsid w:val="00D470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660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66082"/>
    <w:rPr>
      <w:sz w:val="18"/>
      <w:szCs w:val="18"/>
    </w:rPr>
  </w:style>
  <w:style w:type="paragraph" w:styleId="a4">
    <w:name w:val="footer"/>
    <w:basedOn w:val="a"/>
    <w:link w:val="Char0"/>
    <w:uiPriority w:val="99"/>
    <w:semiHidden/>
    <w:unhideWhenUsed/>
    <w:rsid w:val="0046608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66082"/>
    <w:rPr>
      <w:sz w:val="18"/>
      <w:szCs w:val="18"/>
    </w:rPr>
  </w:style>
  <w:style w:type="paragraph" w:styleId="a5">
    <w:name w:val="Balloon Text"/>
    <w:basedOn w:val="a"/>
    <w:link w:val="Char1"/>
    <w:uiPriority w:val="99"/>
    <w:semiHidden/>
    <w:unhideWhenUsed/>
    <w:rsid w:val="00466082"/>
    <w:rPr>
      <w:sz w:val="18"/>
      <w:szCs w:val="18"/>
    </w:rPr>
  </w:style>
  <w:style w:type="character" w:customStyle="1" w:styleId="Char1">
    <w:name w:val="批注框文本 Char"/>
    <w:basedOn w:val="a0"/>
    <w:link w:val="a5"/>
    <w:uiPriority w:val="99"/>
    <w:semiHidden/>
    <w:rsid w:val="00466082"/>
    <w:rPr>
      <w:sz w:val="18"/>
      <w:szCs w:val="18"/>
    </w:rPr>
  </w:style>
</w:styles>
</file>

<file path=word/webSettings.xml><?xml version="1.0" encoding="utf-8"?>
<w:webSettings xmlns:r="http://schemas.openxmlformats.org/officeDocument/2006/relationships" xmlns:w="http://schemas.openxmlformats.org/wordprocessingml/2006/main">
  <w:divs>
    <w:div w:id="1005011936">
      <w:bodyDiv w:val="1"/>
      <w:marLeft w:val="0"/>
      <w:marRight w:val="0"/>
      <w:marTop w:val="0"/>
      <w:marBottom w:val="0"/>
      <w:divBdr>
        <w:top w:val="none" w:sz="0" w:space="0" w:color="auto"/>
        <w:left w:val="none" w:sz="0" w:space="0" w:color="auto"/>
        <w:bottom w:val="none" w:sz="0" w:space="0" w:color="auto"/>
        <w:right w:val="none" w:sz="0" w:space="0" w:color="auto"/>
      </w:divBdr>
      <w:divsChild>
        <w:div w:id="75055906">
          <w:marLeft w:val="150"/>
          <w:marRight w:val="150"/>
          <w:marTop w:val="150"/>
          <w:marBottom w:val="150"/>
          <w:divBdr>
            <w:top w:val="none" w:sz="0" w:space="0" w:color="auto"/>
            <w:left w:val="none" w:sz="0" w:space="0" w:color="auto"/>
            <w:bottom w:val="none" w:sz="0" w:space="0" w:color="auto"/>
            <w:right w:val="none" w:sz="0" w:space="0" w:color="auto"/>
          </w:divBdr>
        </w:div>
        <w:div w:id="509609057">
          <w:marLeft w:val="150"/>
          <w:marRight w:val="0"/>
          <w:marTop w:val="0"/>
          <w:marBottom w:val="0"/>
          <w:divBdr>
            <w:top w:val="none" w:sz="0" w:space="0" w:color="auto"/>
            <w:left w:val="none" w:sz="0" w:space="0" w:color="auto"/>
            <w:bottom w:val="none" w:sz="0" w:space="0" w:color="auto"/>
            <w:right w:val="none" w:sz="0" w:space="0" w:color="auto"/>
          </w:divBdr>
        </w:div>
        <w:div w:id="834149783">
          <w:marLeft w:val="0"/>
          <w:marRight w:val="0"/>
          <w:marTop w:val="0"/>
          <w:marBottom w:val="0"/>
          <w:divBdr>
            <w:top w:val="none" w:sz="0" w:space="0" w:color="auto"/>
            <w:left w:val="none" w:sz="0" w:space="0" w:color="auto"/>
            <w:bottom w:val="none" w:sz="0" w:space="0" w:color="auto"/>
            <w:right w:val="none" w:sz="0" w:space="0" w:color="auto"/>
          </w:divBdr>
          <w:divsChild>
            <w:div w:id="94595060">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Words>
  <Characters>508</Characters>
  <Application>Microsoft Office Word</Application>
  <DocSecurity>0</DocSecurity>
  <Lines>4</Lines>
  <Paragraphs>1</Paragraphs>
  <ScaleCrop>false</ScaleCrop>
  <Company>Microsoft</Company>
  <LinksUpToDate>false</LinksUpToDate>
  <CharactersWithSpaces>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2018-11-13T01:46:00Z</dcterms:created>
  <dcterms:modified xsi:type="dcterms:W3CDTF">2018-11-13T01:46:00Z</dcterms:modified>
</cp:coreProperties>
</file>