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2A" w:rsidRDefault="002302F7" w:rsidP="00517A21">
      <w:pPr>
        <w:jc w:val="center"/>
        <w:rPr>
          <w:b/>
          <w:bCs/>
          <w:color w:val="3D3D3D"/>
          <w:sz w:val="37"/>
          <w:szCs w:val="37"/>
        </w:rPr>
      </w:pPr>
      <w:r w:rsidRPr="00D60D65">
        <w:rPr>
          <w:rFonts w:hint="eastAsia"/>
          <w:b/>
          <w:bCs/>
          <w:color w:val="3D3D3D"/>
          <w:sz w:val="37"/>
          <w:szCs w:val="37"/>
        </w:rPr>
        <w:t>南京市建邺</w:t>
      </w:r>
      <w:r w:rsidR="00580719">
        <w:rPr>
          <w:rFonts w:hint="eastAsia"/>
          <w:b/>
          <w:bCs/>
          <w:color w:val="3D3D3D"/>
          <w:sz w:val="37"/>
          <w:szCs w:val="37"/>
        </w:rPr>
        <w:t>区</w:t>
      </w:r>
      <w:r w:rsidRPr="00D60D65">
        <w:rPr>
          <w:rFonts w:hint="eastAsia"/>
          <w:b/>
          <w:bCs/>
          <w:color w:val="3D3D3D"/>
          <w:sz w:val="37"/>
          <w:szCs w:val="37"/>
        </w:rPr>
        <w:t>环保局等单位公开招聘政府购岗聘用人员</w:t>
      </w:r>
      <w:r w:rsidR="00D56F14">
        <w:rPr>
          <w:rFonts w:hint="eastAsia"/>
          <w:b/>
          <w:bCs/>
          <w:color w:val="3D3D3D"/>
          <w:sz w:val="37"/>
          <w:szCs w:val="37"/>
        </w:rPr>
        <w:t>第一批</w:t>
      </w:r>
      <w:r w:rsidR="00C847A4">
        <w:rPr>
          <w:rFonts w:hint="eastAsia"/>
          <w:b/>
          <w:bCs/>
          <w:color w:val="3D3D3D"/>
          <w:sz w:val="37"/>
          <w:szCs w:val="37"/>
        </w:rPr>
        <w:t>拟进入</w:t>
      </w:r>
      <w:r w:rsidR="00517A21">
        <w:rPr>
          <w:rFonts w:hint="eastAsia"/>
          <w:b/>
          <w:bCs/>
          <w:color w:val="3D3D3D"/>
          <w:sz w:val="37"/>
          <w:szCs w:val="37"/>
        </w:rPr>
        <w:t>录用人员名单公示</w:t>
      </w:r>
    </w:p>
    <w:p w:rsidR="00C847A4" w:rsidRDefault="00C847A4" w:rsidP="00517A21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Theme="minorEastAsia" w:hAnsiTheme="minorEastAsia" w:cs="宋体"/>
          <w:color w:val="111111"/>
          <w:kern w:val="0"/>
          <w:sz w:val="32"/>
          <w:szCs w:val="32"/>
        </w:rPr>
      </w:pPr>
    </w:p>
    <w:p w:rsidR="00517A21" w:rsidRPr="00517A21" w:rsidRDefault="00517A21" w:rsidP="00517A21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Theme="minorEastAsia" w:hAnsiTheme="minorEastAsia" w:cs="宋体"/>
          <w:color w:val="111111"/>
          <w:kern w:val="0"/>
          <w:sz w:val="23"/>
          <w:szCs w:val="23"/>
        </w:rPr>
      </w:pP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因工作需要，经研究决定，</w:t>
      </w:r>
      <w:r w:rsidRPr="00517A21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按照“自愿报名、公平竞争、择优聘用”的原则，</w:t>
      </w: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南京市建邺区</w:t>
      </w:r>
      <w:r w:rsidR="002302F7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环保</w:t>
      </w:r>
      <w:r w:rsidR="00C847A4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局</w:t>
      </w:r>
      <w:r w:rsidR="002302F7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等单位</w:t>
      </w:r>
      <w:r w:rsidR="00C847A4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现面向社会公开招聘</w:t>
      </w:r>
      <w:r w:rsidR="00C847A4" w:rsidRPr="00C847A4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政府购岗聘用人员</w:t>
      </w: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。经统一组织报名、资格初审，</w:t>
      </w:r>
      <w:r w:rsidR="002302F7"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于2018年</w:t>
      </w:r>
      <w:r w:rsidR="002302F7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5</w:t>
      </w:r>
      <w:r w:rsidR="002302F7"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月</w:t>
      </w:r>
      <w:r w:rsidR="002302F7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2</w:t>
      </w:r>
      <w:r w:rsidR="002302F7"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日下午进行了笔试工作,并于</w:t>
      </w:r>
      <w:r w:rsidR="002302F7" w:rsidRPr="00517A21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2018年</w:t>
      </w:r>
      <w:r w:rsidR="002302F7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5</w:t>
      </w:r>
      <w:r w:rsidR="002302F7" w:rsidRPr="00517A21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月</w:t>
      </w:r>
      <w:r w:rsidR="002302F7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11</w:t>
      </w:r>
      <w:r w:rsidR="002302F7" w:rsidRPr="00517A21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日进行了面试工作</w:t>
      </w: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。</w:t>
      </w:r>
      <w:r w:rsidRPr="00517A21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根据笔试和面试综合成绩，从高分到低分组织</w:t>
      </w: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相关人员进了体检和考核</w:t>
      </w:r>
      <w:r w:rsidR="00C847A4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并合格</w:t>
      </w: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。</w:t>
      </w:r>
      <w:r w:rsidRPr="00517A21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现将</w:t>
      </w:r>
      <w:r w:rsidR="00D56F14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第一批</w:t>
      </w:r>
      <w:r w:rsidRPr="00517A21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拟进入录用人员名单及成绩公示</w:t>
      </w: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。</w:t>
      </w:r>
      <w:r w:rsidRPr="00517A21">
        <w:rPr>
          <w:rFonts w:asciiTheme="minorEastAsia" w:hAnsiTheme="minorEastAsia" w:cs="宋体" w:hint="eastAsia"/>
          <w:color w:val="111111"/>
          <w:kern w:val="0"/>
          <w:sz w:val="23"/>
          <w:szCs w:val="23"/>
        </w:rPr>
        <w:t> </w:t>
      </w:r>
    </w:p>
    <w:p w:rsidR="00517A21" w:rsidRPr="00517A21" w:rsidRDefault="00517A21" w:rsidP="00517A21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Theme="minorEastAsia" w:hAnsiTheme="minorEastAsia" w:cs="宋体"/>
          <w:color w:val="111111"/>
          <w:kern w:val="0"/>
          <w:sz w:val="23"/>
          <w:szCs w:val="23"/>
        </w:rPr>
      </w:pP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公示时间:2018年</w:t>
      </w:r>
      <w:r w:rsidR="002302F7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5</w:t>
      </w: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月</w:t>
      </w:r>
      <w:r w:rsidR="002302F7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23</w:t>
      </w: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日至</w:t>
      </w:r>
      <w:r w:rsidR="00C847A4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5</w:t>
      </w: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月</w:t>
      </w:r>
      <w:r w:rsidR="002302F7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27</w:t>
      </w: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日</w:t>
      </w:r>
      <w:r w:rsidRPr="00517A21">
        <w:rPr>
          <w:rFonts w:asciiTheme="minorEastAsia" w:hAnsiTheme="minorEastAsia" w:cs="宋体" w:hint="eastAsia"/>
          <w:color w:val="111111"/>
          <w:kern w:val="0"/>
          <w:sz w:val="23"/>
          <w:szCs w:val="23"/>
        </w:rPr>
        <w:t> </w:t>
      </w:r>
    </w:p>
    <w:p w:rsidR="00517A21" w:rsidRPr="00517A21" w:rsidRDefault="00517A21" w:rsidP="00517A21">
      <w:pPr>
        <w:widowControl/>
        <w:shd w:val="clear" w:color="auto" w:fill="FFFFFF"/>
        <w:spacing w:line="600" w:lineRule="atLeast"/>
        <w:ind w:firstLineChars="200" w:firstLine="460"/>
        <w:jc w:val="left"/>
        <w:rPr>
          <w:rFonts w:asciiTheme="minorEastAsia" w:hAnsiTheme="minorEastAsia" w:cs="宋体"/>
          <w:color w:val="111111"/>
          <w:kern w:val="0"/>
          <w:sz w:val="23"/>
          <w:szCs w:val="23"/>
        </w:rPr>
      </w:pPr>
      <w:r w:rsidRPr="00517A21">
        <w:rPr>
          <w:rFonts w:asciiTheme="minorEastAsia" w:hAnsiTheme="minorEastAsia" w:cs="宋体" w:hint="eastAsia"/>
          <w:color w:val="111111"/>
          <w:kern w:val="0"/>
          <w:sz w:val="23"/>
          <w:szCs w:val="23"/>
        </w:rPr>
        <w:t xml:space="preserve">　</w:t>
      </w: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监督电话：87778634</w:t>
      </w:r>
      <w:r w:rsidRPr="00517A21">
        <w:rPr>
          <w:rFonts w:asciiTheme="minorEastAsia" w:hAnsiTheme="minorEastAsia" w:cs="宋体" w:hint="eastAsia"/>
          <w:color w:val="111111"/>
          <w:kern w:val="0"/>
          <w:sz w:val="23"/>
          <w:szCs w:val="23"/>
        </w:rPr>
        <w:t> </w:t>
      </w:r>
    </w:p>
    <w:p w:rsidR="00517A21" w:rsidRPr="00517A21" w:rsidRDefault="00517A21" w:rsidP="002302F7">
      <w:pPr>
        <w:widowControl/>
        <w:shd w:val="clear" w:color="auto" w:fill="FFFFFF"/>
        <w:spacing w:line="495" w:lineRule="atLeast"/>
        <w:ind w:left="1280" w:hangingChars="400" w:hanging="1280"/>
        <w:rPr>
          <w:rFonts w:asciiTheme="minorEastAsia" w:hAnsiTheme="minorEastAsia" w:cs="宋体"/>
          <w:color w:val="111111"/>
          <w:kern w:val="0"/>
          <w:sz w:val="23"/>
          <w:szCs w:val="23"/>
        </w:rPr>
      </w:pP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附件：《</w:t>
      </w:r>
      <w:r w:rsidR="002302F7" w:rsidRPr="002302F7">
        <w:rPr>
          <w:rFonts w:asciiTheme="minorEastAsia" w:hAnsiTheme="minorEastAsia" w:cs="宋体" w:hint="eastAsia"/>
          <w:bCs/>
          <w:color w:val="111111"/>
          <w:kern w:val="0"/>
          <w:sz w:val="32"/>
          <w:szCs w:val="32"/>
        </w:rPr>
        <w:t>南京市建邺环保局等单位公开招聘政府购岗聘用人员</w:t>
      </w:r>
      <w:r w:rsidR="00D56F14">
        <w:rPr>
          <w:rFonts w:asciiTheme="minorEastAsia" w:hAnsiTheme="minorEastAsia" w:cs="宋体" w:hint="eastAsia"/>
          <w:bCs/>
          <w:color w:val="111111"/>
          <w:kern w:val="0"/>
          <w:sz w:val="32"/>
          <w:szCs w:val="32"/>
        </w:rPr>
        <w:t>第一批</w:t>
      </w:r>
      <w:r w:rsidR="002302F7" w:rsidRPr="002302F7">
        <w:rPr>
          <w:rFonts w:asciiTheme="minorEastAsia" w:hAnsiTheme="minorEastAsia" w:cs="宋体" w:hint="eastAsia"/>
          <w:bCs/>
          <w:color w:val="111111"/>
          <w:kern w:val="0"/>
          <w:sz w:val="32"/>
          <w:szCs w:val="32"/>
        </w:rPr>
        <w:t>拟进入录用人员名单</w:t>
      </w: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》</w:t>
      </w:r>
      <w:r w:rsidRPr="00517A21">
        <w:rPr>
          <w:rFonts w:asciiTheme="minorEastAsia" w:hAnsiTheme="minorEastAsia" w:cs="宋体" w:hint="eastAsia"/>
          <w:color w:val="111111"/>
          <w:kern w:val="0"/>
          <w:sz w:val="23"/>
          <w:szCs w:val="23"/>
        </w:rPr>
        <w:t> </w:t>
      </w:r>
    </w:p>
    <w:p w:rsidR="00517A21" w:rsidRPr="00517A21" w:rsidRDefault="00517A21" w:rsidP="00517A21">
      <w:pPr>
        <w:widowControl/>
        <w:spacing w:line="520" w:lineRule="atLeast"/>
        <w:ind w:firstLine="640"/>
        <w:jc w:val="right"/>
        <w:rPr>
          <w:rFonts w:asciiTheme="minorEastAsia" w:hAnsiTheme="minorEastAsia" w:cs="宋体"/>
          <w:color w:val="111111"/>
          <w:kern w:val="0"/>
          <w:sz w:val="23"/>
          <w:szCs w:val="23"/>
        </w:rPr>
      </w:pPr>
      <w:r w:rsidRPr="00517A21">
        <w:rPr>
          <w:rFonts w:ascii="宋体" w:eastAsia="宋体" w:hAnsi="宋体" w:cs="宋体" w:hint="eastAsia"/>
          <w:color w:val="111111"/>
          <w:kern w:val="0"/>
          <w:sz w:val="23"/>
          <w:szCs w:val="23"/>
        </w:rPr>
        <w:t xml:space="preserve">　　</w:t>
      </w:r>
      <w:r w:rsidRPr="00517A21">
        <w:rPr>
          <w:rFonts w:ascii="华文宋体" w:eastAsia="华文宋体" w:hAnsi="华文宋体" w:cs="宋体" w:hint="eastAsia"/>
          <w:color w:val="111111"/>
          <w:kern w:val="0"/>
          <w:sz w:val="32"/>
          <w:szCs w:val="32"/>
        </w:rPr>
        <w:t>                   </w:t>
      </w:r>
      <w:r w:rsidRPr="00517A21">
        <w:rPr>
          <w:rFonts w:ascii="宋体" w:eastAsia="宋体" w:hAnsi="宋体" w:cs="宋体" w:hint="eastAsia"/>
          <w:color w:val="111111"/>
          <w:kern w:val="0"/>
          <w:sz w:val="32"/>
          <w:szCs w:val="32"/>
        </w:rPr>
        <w:t>        </w:t>
      </w:r>
      <w:r w:rsidRPr="00517A21">
        <w:rPr>
          <w:rFonts w:ascii="华文宋体" w:eastAsia="华文宋体" w:hAnsi="华文宋体" w:cs="宋体" w:hint="eastAsia"/>
          <w:color w:val="111111"/>
          <w:kern w:val="0"/>
          <w:sz w:val="32"/>
          <w:szCs w:val="32"/>
        </w:rPr>
        <w:t>         </w:t>
      </w:r>
      <w:r w:rsidRPr="00517A21">
        <w:rPr>
          <w:rFonts w:ascii="仿宋" w:eastAsia="仿宋" w:hAnsi="仿宋" w:cs="宋体" w:hint="eastAsia"/>
          <w:color w:val="111111"/>
          <w:kern w:val="0"/>
          <w:sz w:val="32"/>
          <w:szCs w:val="32"/>
        </w:rPr>
        <w:t xml:space="preserve">　　</w:t>
      </w:r>
      <w:r w:rsidRPr="00517A21">
        <w:rPr>
          <w:rFonts w:ascii="宋体" w:eastAsia="宋体" w:hAnsi="宋体" w:cs="宋体" w:hint="eastAsia"/>
          <w:color w:val="111111"/>
          <w:kern w:val="0"/>
          <w:sz w:val="32"/>
          <w:szCs w:val="32"/>
        </w:rPr>
        <w:t>           </w:t>
      </w: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 建邺区人才交流服务中心</w:t>
      </w:r>
      <w:r w:rsidRPr="00517A21">
        <w:rPr>
          <w:rFonts w:asciiTheme="minorEastAsia" w:hAnsiTheme="minorEastAsia" w:cs="宋体" w:hint="eastAsia"/>
          <w:color w:val="111111"/>
          <w:kern w:val="0"/>
          <w:sz w:val="23"/>
          <w:szCs w:val="23"/>
        </w:rPr>
        <w:t> </w:t>
      </w:r>
    </w:p>
    <w:p w:rsidR="00517A21" w:rsidRPr="00517A21" w:rsidRDefault="00517A21" w:rsidP="00517A21">
      <w:pPr>
        <w:widowControl/>
        <w:spacing w:line="520" w:lineRule="atLeast"/>
        <w:ind w:firstLine="640"/>
        <w:jc w:val="right"/>
        <w:rPr>
          <w:rFonts w:asciiTheme="minorEastAsia" w:hAnsiTheme="minorEastAsia" w:cs="宋体"/>
          <w:color w:val="111111"/>
          <w:kern w:val="0"/>
          <w:sz w:val="23"/>
          <w:szCs w:val="23"/>
        </w:rPr>
      </w:pPr>
      <w:r w:rsidRPr="00517A21">
        <w:rPr>
          <w:rFonts w:asciiTheme="minorEastAsia" w:hAnsiTheme="minorEastAsia" w:cs="宋体" w:hint="eastAsia"/>
          <w:color w:val="111111"/>
          <w:kern w:val="0"/>
          <w:sz w:val="23"/>
          <w:szCs w:val="23"/>
        </w:rPr>
        <w:t xml:space="preserve">　　</w:t>
      </w: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              2018年</w:t>
      </w:r>
      <w:r w:rsidR="002302F7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5</w:t>
      </w: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月</w:t>
      </w:r>
      <w:r w:rsidR="00C847A4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2</w:t>
      </w:r>
      <w:r w:rsidR="002302F7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3</w:t>
      </w:r>
      <w:r w:rsidRPr="00517A21">
        <w:rPr>
          <w:rFonts w:asciiTheme="minorEastAsia" w:hAnsiTheme="minorEastAsia" w:cs="宋体" w:hint="eastAsia"/>
          <w:color w:val="111111"/>
          <w:kern w:val="0"/>
          <w:sz w:val="32"/>
          <w:szCs w:val="32"/>
        </w:rPr>
        <w:t>日</w:t>
      </w:r>
      <w:r w:rsidRPr="00517A21">
        <w:rPr>
          <w:rFonts w:asciiTheme="minorEastAsia" w:hAnsiTheme="minorEastAsia" w:cs="宋体" w:hint="eastAsia"/>
          <w:color w:val="111111"/>
          <w:kern w:val="0"/>
          <w:sz w:val="23"/>
          <w:szCs w:val="23"/>
        </w:rPr>
        <w:t> </w:t>
      </w:r>
    </w:p>
    <w:p w:rsidR="00517A21" w:rsidRDefault="00517A21">
      <w:pPr>
        <w:rPr>
          <w:rFonts w:asciiTheme="minorEastAsia" w:hAnsiTheme="minorEastAsia"/>
        </w:rPr>
      </w:pPr>
    </w:p>
    <w:tbl>
      <w:tblPr>
        <w:tblW w:w="9215" w:type="dxa"/>
        <w:tblInd w:w="-318" w:type="dxa"/>
        <w:tblLook w:val="04A0"/>
      </w:tblPr>
      <w:tblGrid>
        <w:gridCol w:w="409"/>
        <w:gridCol w:w="1718"/>
        <w:gridCol w:w="709"/>
        <w:gridCol w:w="1993"/>
        <w:gridCol w:w="1080"/>
        <w:gridCol w:w="1888"/>
        <w:gridCol w:w="851"/>
        <w:gridCol w:w="567"/>
      </w:tblGrid>
      <w:tr w:rsidR="00517A21" w:rsidRPr="00517A21" w:rsidTr="002302F7">
        <w:trPr>
          <w:trHeight w:val="945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A21" w:rsidRDefault="00517A21" w:rsidP="00517A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517A21" w:rsidRDefault="00517A21" w:rsidP="00517A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517A21" w:rsidRDefault="00517A21" w:rsidP="00517A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517A21" w:rsidRDefault="00517A21" w:rsidP="00517A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517A21" w:rsidRDefault="00C847A4" w:rsidP="002302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C847A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南京市建邺区</w:t>
            </w:r>
            <w:r w:rsidR="002302F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环保局等单位</w:t>
            </w:r>
            <w:r w:rsidRPr="00C847A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公开招聘政府购岗聘用人员</w:t>
            </w:r>
            <w:r w:rsidR="00D56F1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第一批</w:t>
            </w:r>
            <w:r w:rsidRPr="00C847A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拟进入录用人员名单</w:t>
            </w:r>
          </w:p>
          <w:p w:rsidR="002302F7" w:rsidRPr="00517A21" w:rsidRDefault="002302F7" w:rsidP="002302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2302F7" w:rsidRPr="002302F7" w:rsidTr="00D56F14">
        <w:trPr>
          <w:gridBefore w:val="1"/>
          <w:gridAfter w:val="1"/>
          <w:wBefore w:w="409" w:type="dxa"/>
          <w:wAfter w:w="567" w:type="dxa"/>
          <w:trHeight w:val="27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302F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职位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302F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302F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302F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302F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综合成绩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302F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302F7" w:rsidRPr="002302F7" w:rsidTr="00D56F14">
        <w:trPr>
          <w:gridBefore w:val="1"/>
          <w:gridAfter w:val="1"/>
          <w:wBefore w:w="409" w:type="dxa"/>
          <w:wAfter w:w="567" w:type="dxa"/>
          <w:trHeight w:val="42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职位1（环保社工）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钱婷婷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02F7" w:rsidRPr="002302F7" w:rsidTr="00D56F14">
        <w:trPr>
          <w:gridBefore w:val="1"/>
          <w:gridAfter w:val="1"/>
          <w:wBefore w:w="409" w:type="dxa"/>
          <w:wAfter w:w="567" w:type="dxa"/>
          <w:trHeight w:val="42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2F7" w:rsidRPr="002302F7" w:rsidRDefault="002302F7" w:rsidP="00230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02F7" w:rsidRPr="002302F7" w:rsidTr="00D56F14">
        <w:trPr>
          <w:gridBefore w:val="1"/>
          <w:gridAfter w:val="1"/>
          <w:wBefore w:w="409" w:type="dxa"/>
          <w:wAfter w:w="567" w:type="dxa"/>
          <w:trHeight w:val="42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2F7" w:rsidRPr="002302F7" w:rsidRDefault="002302F7" w:rsidP="00230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葛惠敏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02F7" w:rsidRPr="002302F7" w:rsidTr="00D56F14">
        <w:trPr>
          <w:gridBefore w:val="1"/>
          <w:gridAfter w:val="1"/>
          <w:wBefore w:w="409" w:type="dxa"/>
          <w:wAfter w:w="567" w:type="dxa"/>
          <w:trHeight w:val="42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2F7" w:rsidRPr="002302F7" w:rsidRDefault="002302F7" w:rsidP="00230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李偲嘉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02F7" w:rsidRPr="002302F7" w:rsidTr="00D56F14">
        <w:trPr>
          <w:gridBefore w:val="1"/>
          <w:gridAfter w:val="1"/>
          <w:wBefore w:w="409" w:type="dxa"/>
          <w:wAfter w:w="567" w:type="dxa"/>
          <w:trHeight w:val="42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2F7" w:rsidRPr="002302F7" w:rsidRDefault="002302F7" w:rsidP="00230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02F7" w:rsidRPr="002302F7" w:rsidTr="00D56F14">
        <w:trPr>
          <w:gridBefore w:val="1"/>
          <w:gridAfter w:val="1"/>
          <w:wBefore w:w="409" w:type="dxa"/>
          <w:wAfter w:w="567" w:type="dxa"/>
          <w:trHeight w:val="42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2F7" w:rsidRPr="002302F7" w:rsidRDefault="002302F7" w:rsidP="00230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02F7" w:rsidRPr="002302F7" w:rsidTr="00D56F14">
        <w:trPr>
          <w:gridBefore w:val="1"/>
          <w:gridAfter w:val="1"/>
          <w:wBefore w:w="409" w:type="dxa"/>
          <w:wAfter w:w="567" w:type="dxa"/>
          <w:trHeight w:val="42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2F7" w:rsidRPr="002302F7" w:rsidRDefault="002302F7" w:rsidP="00230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02F7" w:rsidRPr="002302F7" w:rsidTr="00D56F14">
        <w:trPr>
          <w:gridBefore w:val="1"/>
          <w:gridAfter w:val="1"/>
          <w:wBefore w:w="409" w:type="dxa"/>
          <w:wAfter w:w="567" w:type="dxa"/>
          <w:trHeight w:val="42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2F7" w:rsidRPr="002302F7" w:rsidRDefault="002302F7" w:rsidP="00230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吴传俊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02F7" w:rsidRPr="002302F7" w:rsidTr="00D56F14">
        <w:trPr>
          <w:gridBefore w:val="1"/>
          <w:gridAfter w:val="1"/>
          <w:wBefore w:w="409" w:type="dxa"/>
          <w:wAfter w:w="567" w:type="dxa"/>
          <w:trHeight w:val="42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2F7" w:rsidRPr="002302F7" w:rsidRDefault="002302F7" w:rsidP="00230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魏雨超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02F7" w:rsidRPr="002302F7" w:rsidTr="00D56F14">
        <w:trPr>
          <w:gridBefore w:val="1"/>
          <w:gridAfter w:val="1"/>
          <w:wBefore w:w="409" w:type="dxa"/>
          <w:wAfter w:w="567" w:type="dxa"/>
          <w:trHeight w:val="42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2F7" w:rsidRPr="002302F7" w:rsidRDefault="002302F7" w:rsidP="00230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D56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D56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宋卫成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02F7" w:rsidRPr="002302F7" w:rsidTr="00D56F14">
        <w:trPr>
          <w:gridBefore w:val="1"/>
          <w:gridAfter w:val="1"/>
          <w:wBefore w:w="409" w:type="dxa"/>
          <w:wAfter w:w="567" w:type="dxa"/>
          <w:trHeight w:val="42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2F7" w:rsidRPr="002302F7" w:rsidRDefault="002302F7" w:rsidP="00230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D56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D56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邹宏权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02F7" w:rsidRPr="002302F7" w:rsidTr="00D56F14">
        <w:trPr>
          <w:gridBefore w:val="1"/>
          <w:gridAfter w:val="1"/>
          <w:wBefore w:w="409" w:type="dxa"/>
          <w:wAfter w:w="567" w:type="dxa"/>
          <w:trHeight w:val="42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2F7" w:rsidRPr="002302F7" w:rsidRDefault="002302F7" w:rsidP="00230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D56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D56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02F7" w:rsidRPr="002302F7" w:rsidTr="00D56F14">
        <w:trPr>
          <w:gridBefore w:val="1"/>
          <w:gridAfter w:val="1"/>
          <w:wBefore w:w="409" w:type="dxa"/>
          <w:wAfter w:w="567" w:type="dxa"/>
          <w:trHeight w:val="42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2F7" w:rsidRPr="002302F7" w:rsidRDefault="002302F7" w:rsidP="00230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D56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D56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递补</w:t>
            </w: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02F7" w:rsidRPr="002302F7" w:rsidTr="00D56F14">
        <w:trPr>
          <w:gridBefore w:val="1"/>
          <w:gridAfter w:val="1"/>
          <w:wBefore w:w="409" w:type="dxa"/>
          <w:wAfter w:w="567" w:type="dxa"/>
          <w:trHeight w:val="42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职位2（政务办窗口）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02F7" w:rsidRPr="002302F7" w:rsidTr="00D56F14">
        <w:trPr>
          <w:gridBefore w:val="1"/>
          <w:gridAfter w:val="1"/>
          <w:wBefore w:w="409" w:type="dxa"/>
          <w:wAfter w:w="567" w:type="dxa"/>
          <w:trHeight w:val="42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7" w:rsidRPr="002302F7" w:rsidRDefault="002302F7" w:rsidP="00230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何维越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02F7" w:rsidRPr="002302F7" w:rsidTr="00D56F14">
        <w:trPr>
          <w:gridBefore w:val="1"/>
          <w:gridAfter w:val="1"/>
          <w:wBefore w:w="409" w:type="dxa"/>
          <w:wAfter w:w="567" w:type="dxa"/>
          <w:trHeight w:val="42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职位3（政务办咨询、英语）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02F7" w:rsidRPr="002302F7" w:rsidTr="00D56F14">
        <w:trPr>
          <w:gridBefore w:val="1"/>
          <w:gridAfter w:val="1"/>
          <w:wBefore w:w="409" w:type="dxa"/>
          <w:wAfter w:w="567" w:type="dxa"/>
          <w:trHeight w:val="42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职位4（图书管理员）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F7" w:rsidRPr="002302F7" w:rsidRDefault="002302F7" w:rsidP="00230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0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56F14" w:rsidRDefault="00D56F14" w:rsidP="00D56F14">
      <w:pPr>
        <w:rPr>
          <w:color w:val="111111"/>
          <w:sz w:val="23"/>
          <w:szCs w:val="23"/>
        </w:rPr>
      </w:pPr>
    </w:p>
    <w:p w:rsidR="00D56F14" w:rsidRPr="00517A21" w:rsidRDefault="00D56F14" w:rsidP="00D56F14">
      <w:pPr>
        <w:rPr>
          <w:rFonts w:asciiTheme="minorEastAsia" w:hAnsiTheme="minorEastAsia"/>
        </w:rPr>
      </w:pPr>
      <w:r>
        <w:rPr>
          <w:rFonts w:hint="eastAsia"/>
          <w:color w:val="111111"/>
          <w:sz w:val="23"/>
          <w:szCs w:val="23"/>
        </w:rPr>
        <w:t>备：中间排名缺少的人员，待体检最终报告出来后参加第二批人员录用公示。</w:t>
      </w:r>
    </w:p>
    <w:p w:rsidR="00517A21" w:rsidRPr="00D56F14" w:rsidRDefault="00517A21">
      <w:pPr>
        <w:rPr>
          <w:rFonts w:asciiTheme="minorEastAsia" w:hAnsiTheme="minorEastAsia"/>
        </w:rPr>
      </w:pPr>
    </w:p>
    <w:sectPr w:rsidR="00517A21" w:rsidRPr="00D56F14" w:rsidSect="00B80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7F" w:rsidRDefault="00626B7F" w:rsidP="00C847A4">
      <w:r>
        <w:separator/>
      </w:r>
    </w:p>
  </w:endnote>
  <w:endnote w:type="continuationSeparator" w:id="1">
    <w:p w:rsidR="00626B7F" w:rsidRDefault="00626B7F" w:rsidP="00C8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7F" w:rsidRDefault="00626B7F" w:rsidP="00C847A4">
      <w:r>
        <w:separator/>
      </w:r>
    </w:p>
  </w:footnote>
  <w:footnote w:type="continuationSeparator" w:id="1">
    <w:p w:rsidR="00626B7F" w:rsidRDefault="00626B7F" w:rsidP="00C84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A21"/>
    <w:rsid w:val="002302F7"/>
    <w:rsid w:val="00517A21"/>
    <w:rsid w:val="00527C4B"/>
    <w:rsid w:val="00580719"/>
    <w:rsid w:val="005C296B"/>
    <w:rsid w:val="00626B7F"/>
    <w:rsid w:val="00913E6B"/>
    <w:rsid w:val="00B37822"/>
    <w:rsid w:val="00B8072A"/>
    <w:rsid w:val="00C54E08"/>
    <w:rsid w:val="00C847A4"/>
    <w:rsid w:val="00D56F14"/>
    <w:rsid w:val="00D7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A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84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47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4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47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>CHINA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2018-05-23T07:06:00Z</dcterms:created>
  <dcterms:modified xsi:type="dcterms:W3CDTF">2018-05-23T07:12:00Z</dcterms:modified>
</cp:coreProperties>
</file>